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61999D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B7083B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3C4B36" w:rsidRPr="003C4B36">
        <w:rPr>
          <w:rFonts w:ascii="Arial" w:hAnsi="Arial" w:cs="Arial"/>
          <w:b/>
          <w:bCs/>
          <w:sz w:val="24"/>
          <w:szCs w:val="24"/>
        </w:rPr>
        <w:t>S2-2300327</w:t>
      </w:r>
    </w:p>
    <w:p w14:paraId="6635DFD4" w14:textId="1D731385" w:rsidR="00011EC3" w:rsidRDefault="00FD660A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 xml:space="preserve">(Rev of 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DFFFCD7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 xml:space="preserve">Rely on </w:t>
      </w:r>
      <w:r w:rsidR="00D00219">
        <w:t>R</w:t>
      </w:r>
      <w:r w:rsidR="009A6686" w:rsidRPr="009A6686">
        <w:rPr>
          <w:color w:val="000000"/>
        </w:rPr>
        <w:t xml:space="preserve">eply LS </w:t>
      </w:r>
      <w:r w:rsidR="00BE5C62">
        <w:rPr>
          <w:color w:val="000000"/>
          <w:lang w:val="en-US"/>
        </w:rPr>
        <w:t xml:space="preserve">on </w:t>
      </w:r>
      <w:r w:rsidR="00460969" w:rsidRPr="00174DE2">
        <w:t xml:space="preserve">shared NG-U Termination among </w:t>
      </w:r>
      <w:proofErr w:type="spellStart"/>
      <w:r w:rsidR="00460969" w:rsidRPr="00174DE2">
        <w:t>gNBs</w:t>
      </w:r>
      <w:proofErr w:type="spellEnd"/>
    </w:p>
    <w:p w14:paraId="7E261271" w14:textId="27CFB9A3" w:rsidR="00463675" w:rsidRPr="00141DE2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920F3">
        <w:rPr>
          <w:color w:val="000000"/>
        </w:rPr>
        <w:t>(</w:t>
      </w:r>
      <w:bookmarkStart w:id="4" w:name="S2-2210169"/>
      <w:bookmarkStart w:id="5" w:name="S2-2208130"/>
      <w:r w:rsidR="00EB1C9F" w:rsidRPr="00A920F3">
        <w:rPr>
          <w:color w:val="000000"/>
        </w:rPr>
        <w:fldChar w:fldCharType="begin"/>
      </w:r>
      <w:r w:rsidR="00EB1C9F" w:rsidRPr="00A920F3">
        <w:rPr>
          <w:color w:val="000000"/>
        </w:rPr>
        <w:instrText xml:space="preserve"> HYPERLINK "https://www.3gpp.org/ftp/tsg_sa/WG2_Arch/TSGS2_154AHE_Electronic_2023-01/Docs/S2-2300035.zip" </w:instrText>
      </w:r>
      <w:r w:rsidR="00EB1C9F" w:rsidRPr="00A920F3">
        <w:rPr>
          <w:color w:val="000000"/>
        </w:rPr>
        <w:fldChar w:fldCharType="separate"/>
      </w:r>
      <w:r w:rsidR="00517E19" w:rsidRPr="00A920F3">
        <w:rPr>
          <w:rStyle w:val="Hyperlink"/>
        </w:rPr>
        <w:t>S2-2300035</w:t>
      </w:r>
      <w:r w:rsidR="00EB1C9F" w:rsidRPr="00A920F3">
        <w:rPr>
          <w:color w:val="000000"/>
        </w:rPr>
        <w:fldChar w:fldCharType="end"/>
      </w:r>
      <w:bookmarkEnd w:id="4"/>
      <w:bookmarkEnd w:id="5"/>
      <w:r w:rsidR="00146955" w:rsidRPr="00A920F3">
        <w:rPr>
          <w:color w:val="000000"/>
          <w:lang w:eastAsia="zh-CN"/>
        </w:rPr>
        <w:t>/</w:t>
      </w:r>
      <w:r w:rsidR="00D00219" w:rsidRPr="00A920F3">
        <w:t>C4-225556</w:t>
      </w:r>
      <w:r w:rsidR="00787651" w:rsidRPr="00A920F3">
        <w:rPr>
          <w:color w:val="000000"/>
        </w:rPr>
        <w:t>)</w:t>
      </w:r>
      <w:r w:rsidR="00787651" w:rsidRPr="00141DE2">
        <w:rPr>
          <w:color w:val="000000"/>
        </w:rPr>
        <w:t xml:space="preserve"> </w:t>
      </w:r>
      <w:r w:rsidR="00D00219" w:rsidRPr="00141DE2">
        <w:t>R</w:t>
      </w:r>
      <w:r w:rsidR="00D00219" w:rsidRPr="00141DE2">
        <w:rPr>
          <w:color w:val="000000"/>
        </w:rPr>
        <w:t xml:space="preserve">eply LS </w:t>
      </w:r>
      <w:r w:rsidR="00D00219" w:rsidRPr="00141DE2">
        <w:rPr>
          <w:color w:val="000000"/>
          <w:lang w:val="en-US"/>
        </w:rPr>
        <w:t xml:space="preserve">on </w:t>
      </w:r>
      <w:r w:rsidR="00D00219" w:rsidRPr="00141DE2">
        <w:t xml:space="preserve">shared NG-U Termination among </w:t>
      </w:r>
      <w:proofErr w:type="spellStart"/>
      <w:r w:rsidR="00D00219" w:rsidRPr="00141DE2">
        <w:t>gNBs</w:t>
      </w:r>
      <w:proofErr w:type="spellEnd"/>
    </w:p>
    <w:p w14:paraId="7E261272" w14:textId="77777777" w:rsidR="00463675" w:rsidRPr="00141DE2" w:rsidRDefault="00463675" w:rsidP="000F4E43">
      <w:pPr>
        <w:pStyle w:val="Title"/>
      </w:pPr>
      <w:r w:rsidRPr="00141DE2">
        <w:t>Release:</w:t>
      </w:r>
      <w:r w:rsidRPr="00141DE2">
        <w:tab/>
      </w:r>
      <w:r w:rsidR="009A6686" w:rsidRPr="00141DE2">
        <w:rPr>
          <w:rFonts w:hint="eastAsia"/>
          <w:color w:val="000000"/>
          <w:lang w:eastAsia="zh-CN"/>
        </w:rPr>
        <w:t>Rel-17</w:t>
      </w:r>
    </w:p>
    <w:p w14:paraId="7E261273" w14:textId="46A53F5E" w:rsidR="00463675" w:rsidRPr="00141DE2" w:rsidRDefault="00463675" w:rsidP="000F4E43">
      <w:pPr>
        <w:pStyle w:val="Title"/>
        <w:rPr>
          <w:lang w:val="en-US" w:eastAsia="zh-CN"/>
        </w:rPr>
      </w:pPr>
      <w:r w:rsidRPr="00141DE2">
        <w:t>Work Item:</w:t>
      </w:r>
      <w:r w:rsidRPr="00141DE2">
        <w:tab/>
      </w:r>
      <w:r w:rsidR="00970604" w:rsidRPr="00141DE2">
        <w:rPr>
          <w:sz w:val="22"/>
          <w:szCs w:val="22"/>
        </w:rPr>
        <w:t>5MBS</w:t>
      </w:r>
    </w:p>
    <w:p w14:paraId="7E261274" w14:textId="77777777" w:rsidR="00463675" w:rsidRPr="00141D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141DE2" w:rsidRDefault="00463675" w:rsidP="000F4E43">
      <w:pPr>
        <w:pStyle w:val="Source"/>
      </w:pPr>
      <w:r w:rsidRPr="00141DE2">
        <w:t>Source:</w:t>
      </w:r>
      <w:r w:rsidRPr="00141DE2">
        <w:tab/>
      </w:r>
      <w:r w:rsidR="00E66539" w:rsidRPr="00141DE2">
        <w:rPr>
          <w:color w:val="FF0000"/>
        </w:rPr>
        <w:t xml:space="preserve">[Ericsson, will be] </w:t>
      </w:r>
      <w:r w:rsidR="00C55D6B" w:rsidRPr="00141DE2">
        <w:t>SA</w:t>
      </w:r>
      <w:r w:rsidR="00C831C8" w:rsidRPr="00141DE2">
        <w:t>2</w:t>
      </w:r>
    </w:p>
    <w:p w14:paraId="7E261276" w14:textId="7EA936BD" w:rsidR="00463675" w:rsidRPr="005F1FCD" w:rsidRDefault="00463675" w:rsidP="000F4E43">
      <w:pPr>
        <w:pStyle w:val="Source"/>
        <w:rPr>
          <w:lang w:val="fr-FR" w:eastAsia="zh-CN"/>
        </w:rPr>
      </w:pPr>
      <w:r w:rsidRPr="00141DE2">
        <w:t>To:</w:t>
      </w:r>
      <w:r w:rsidRPr="00141DE2">
        <w:tab/>
      </w:r>
      <w:r w:rsidR="003B05B7" w:rsidRPr="00141DE2">
        <w:t>CT</w:t>
      </w:r>
      <w:r w:rsidR="00DB021B" w:rsidRPr="00141DE2">
        <w:t>4</w:t>
      </w:r>
      <w:r w:rsidR="002254D1" w:rsidRPr="00141DE2">
        <w:t>,</w:t>
      </w:r>
      <w:r w:rsidR="002254D1" w:rsidRPr="00141DE2">
        <w:rPr>
          <w:lang w:val="fr-FR"/>
        </w:rPr>
        <w:t xml:space="preserve"> RAN3</w:t>
      </w:r>
    </w:p>
    <w:p w14:paraId="7E261277" w14:textId="0A65D82D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F08DC86" w:rsidR="00463675" w:rsidRPr="00C90747" w:rsidRDefault="00463675" w:rsidP="000F4E43">
      <w:pPr>
        <w:pStyle w:val="Title"/>
      </w:pPr>
      <w:r w:rsidRPr="00C90747">
        <w:t>Attachments:</w:t>
      </w:r>
      <w:r w:rsidR="000C0D65" w:rsidRPr="00C90747">
        <w:t xml:space="preserve"> </w:t>
      </w:r>
      <w:r w:rsidR="00AD74CF" w:rsidRPr="00C90747">
        <w:t>-</w:t>
      </w:r>
    </w:p>
    <w:p w14:paraId="7E261281" w14:textId="77777777" w:rsidR="00463675" w:rsidRPr="00C9074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C90747" w:rsidRDefault="00463675">
      <w:pPr>
        <w:rPr>
          <w:rFonts w:ascii="Arial" w:hAnsi="Arial" w:cs="Arial"/>
        </w:rPr>
      </w:pPr>
    </w:p>
    <w:p w14:paraId="7E261283" w14:textId="77777777" w:rsidR="00463675" w:rsidRPr="00C90747" w:rsidRDefault="00463675">
      <w:pPr>
        <w:spacing w:after="120"/>
        <w:rPr>
          <w:rFonts w:ascii="Arial" w:hAnsi="Arial" w:cs="Arial"/>
          <w:b/>
        </w:rPr>
      </w:pPr>
      <w:r w:rsidRPr="00C90747">
        <w:rPr>
          <w:rFonts w:ascii="Arial" w:hAnsi="Arial" w:cs="Arial"/>
          <w:b/>
        </w:rPr>
        <w:t>1. Overall Description:</w:t>
      </w:r>
    </w:p>
    <w:p w14:paraId="0FB02001" w14:textId="77777777" w:rsidR="00F65B6F" w:rsidRDefault="00F95B61" w:rsidP="0044336C">
      <w:pPr>
        <w:spacing w:after="120"/>
        <w:rPr>
          <w:rFonts w:ascii="Arial" w:hAnsi="Arial" w:cs="Arial"/>
          <w:bCs/>
        </w:rPr>
      </w:pPr>
      <w:r w:rsidRPr="00C90747">
        <w:rPr>
          <w:rFonts w:ascii="Arial" w:hAnsi="Arial" w:cs="Arial" w:hint="eastAsia"/>
          <w:bCs/>
          <w:lang w:eastAsia="zh-CN"/>
        </w:rPr>
        <w:t>SA</w:t>
      </w:r>
      <w:r w:rsidRPr="00C90747">
        <w:rPr>
          <w:rFonts w:ascii="Arial" w:hAnsi="Arial" w:cs="Arial"/>
          <w:bCs/>
        </w:rPr>
        <w:t xml:space="preserve">2 thanks </w:t>
      </w:r>
      <w:r w:rsidR="00122900" w:rsidRPr="00C90747">
        <w:rPr>
          <w:rFonts w:ascii="Arial" w:hAnsi="Arial" w:cs="Arial"/>
          <w:bCs/>
        </w:rPr>
        <w:t>CT</w:t>
      </w:r>
      <w:r w:rsidR="0044336C" w:rsidRPr="00C90747">
        <w:rPr>
          <w:rFonts w:ascii="Arial" w:hAnsi="Arial" w:cs="Arial"/>
          <w:bCs/>
        </w:rPr>
        <w:t>4</w:t>
      </w:r>
      <w:r w:rsidR="00D4393A" w:rsidRPr="00C90747">
        <w:rPr>
          <w:rFonts w:ascii="Arial" w:hAnsi="Arial" w:cs="Arial"/>
          <w:bCs/>
        </w:rPr>
        <w:t xml:space="preserve"> for the Reply LS on shared NG-U Termination among </w:t>
      </w:r>
      <w:proofErr w:type="spellStart"/>
      <w:r w:rsidR="00D4393A" w:rsidRPr="00C90747">
        <w:rPr>
          <w:rFonts w:ascii="Arial" w:hAnsi="Arial" w:cs="Arial"/>
          <w:bCs/>
        </w:rPr>
        <w:t>gNBs</w:t>
      </w:r>
      <w:proofErr w:type="spellEnd"/>
      <w:r w:rsidR="004143D5" w:rsidRPr="00C90747">
        <w:rPr>
          <w:rFonts w:ascii="Arial" w:hAnsi="Arial" w:cs="Arial"/>
          <w:bCs/>
        </w:rPr>
        <w:t xml:space="preserve">. </w:t>
      </w:r>
    </w:p>
    <w:p w14:paraId="642DBBED" w14:textId="5E404619" w:rsidR="00907D56" w:rsidRPr="00C90747" w:rsidRDefault="00907D56" w:rsidP="0044336C">
      <w:pPr>
        <w:spacing w:after="120"/>
        <w:rPr>
          <w:rFonts w:ascii="Arial" w:hAnsi="Arial" w:cs="Arial"/>
          <w:bCs/>
        </w:rPr>
      </w:pPr>
      <w:r w:rsidRPr="00C90747">
        <w:rPr>
          <w:rFonts w:ascii="Arial" w:hAnsi="Arial" w:cs="Arial"/>
          <w:bCs/>
        </w:rPr>
        <w:t>To CT4’s assumption (see below)</w:t>
      </w:r>
      <w:r w:rsidR="00F65B6F">
        <w:rPr>
          <w:rFonts w:ascii="Arial" w:hAnsi="Arial" w:cs="Arial"/>
          <w:bCs/>
        </w:rPr>
        <w:t>, c</w:t>
      </w:r>
      <w:r w:rsidR="00F65B6F" w:rsidRPr="00C90747">
        <w:rPr>
          <w:rFonts w:ascii="Arial" w:hAnsi="Arial" w:cs="Arial"/>
          <w:bCs/>
        </w:rPr>
        <w:t xml:space="preserve">urrently </w:t>
      </w:r>
      <w:r w:rsidR="00286747" w:rsidRPr="00C90747">
        <w:rPr>
          <w:rFonts w:ascii="Arial" w:hAnsi="Arial" w:cs="Arial"/>
          <w:bCs/>
        </w:rPr>
        <w:t>SA2</w:t>
      </w:r>
      <w:r w:rsidR="00286747">
        <w:rPr>
          <w:rFonts w:ascii="Arial" w:hAnsi="Arial" w:cs="Arial"/>
          <w:bCs/>
        </w:rPr>
        <w:t xml:space="preserve"> specifies </w:t>
      </w:r>
      <w:r w:rsidR="00F65B6F" w:rsidRPr="00C90747">
        <w:rPr>
          <w:rFonts w:ascii="Arial" w:hAnsi="Arial" w:cs="Arial"/>
          <w:bCs/>
        </w:rPr>
        <w:t>shared NG-U terminations only for multicast MBS Session based on</w:t>
      </w:r>
      <w:r w:rsidR="00286747">
        <w:rPr>
          <w:rFonts w:ascii="Arial" w:hAnsi="Arial" w:cs="Arial"/>
          <w:bCs/>
        </w:rPr>
        <w:t xml:space="preserve"> the</w:t>
      </w:r>
      <w:r w:rsidR="00F65B6F" w:rsidRPr="00C90747">
        <w:rPr>
          <w:rFonts w:ascii="Arial" w:hAnsi="Arial" w:cs="Arial"/>
          <w:bCs/>
        </w:rPr>
        <w:t xml:space="preserve"> input from RAN3 in LS R3-225247 (</w:t>
      </w:r>
      <w:hyperlink r:id="rId11" w:tgtFrame="_blank" w:history="1">
        <w:r w:rsidR="00F65B6F" w:rsidRPr="00C90747">
          <w:rPr>
            <w:rStyle w:val="Hyperlink"/>
            <w:rFonts w:ascii="Arial" w:hAnsi="Arial" w:cs="Arial"/>
            <w:bCs/>
          </w:rPr>
          <w:t>S2-2208148</w:t>
        </w:r>
      </w:hyperlink>
      <w:r w:rsidR="00F65B6F" w:rsidRPr="00C90747">
        <w:rPr>
          <w:rFonts w:ascii="Arial" w:hAnsi="Arial" w:cs="Arial"/>
          <w:bCs/>
        </w:rPr>
        <w:t>)</w:t>
      </w:r>
      <w:r w:rsidR="00286747">
        <w:rPr>
          <w:rFonts w:ascii="Arial" w:hAnsi="Arial" w:cs="Arial"/>
          <w:bCs/>
        </w:rPr>
        <w:t>.</w:t>
      </w:r>
    </w:p>
    <w:p w14:paraId="37530EF3" w14:textId="1600A094" w:rsidR="0063415E" w:rsidRPr="00C90747" w:rsidRDefault="0063415E" w:rsidP="0063415E">
      <w:pPr>
        <w:pStyle w:val="Header"/>
        <w:tabs>
          <w:tab w:val="clear" w:pos="4153"/>
          <w:tab w:val="clear" w:pos="8306"/>
        </w:tabs>
        <w:ind w:left="288"/>
        <w:rPr>
          <w:rFonts w:ascii="Arial" w:hAnsi="Arial" w:cs="Arial"/>
          <w:bCs/>
        </w:rPr>
      </w:pPr>
      <w:r w:rsidRPr="00C90747">
        <w:rPr>
          <w:i/>
          <w:iCs/>
        </w:rPr>
        <w:t xml:space="preserve">CT4 would like to apprise SA2 that CT4 has assumed that the shared NG-U terminations handling is applicable for a Broadcast MBS Session as </w:t>
      </w:r>
      <w:proofErr w:type="gramStart"/>
      <w:r w:rsidRPr="00C90747">
        <w:rPr>
          <w:i/>
          <w:iCs/>
        </w:rPr>
        <w:t>well, and</w:t>
      </w:r>
      <w:proofErr w:type="gramEnd"/>
      <w:r w:rsidRPr="00C90747">
        <w:rPr>
          <w:i/>
          <w:iCs/>
        </w:rPr>
        <w:t xml:space="preserve"> has agreed a CR related to the impact of shared NG-U terminations on Broadcast MBS Session restoration.</w:t>
      </w:r>
    </w:p>
    <w:p w14:paraId="5C47ACAA" w14:textId="382C7983" w:rsidR="00EE4399" w:rsidRPr="00C90747" w:rsidRDefault="002F5773" w:rsidP="00C90747">
      <w:pPr>
        <w:spacing w:before="120" w:after="120"/>
        <w:rPr>
          <w:rFonts w:ascii="Arial" w:hAnsi="Arial" w:cs="Arial"/>
          <w:bCs/>
        </w:rPr>
      </w:pPr>
      <w:r w:rsidRPr="00C90747">
        <w:rPr>
          <w:rFonts w:ascii="Arial" w:hAnsi="Arial" w:cs="Arial"/>
          <w:bCs/>
        </w:rPr>
        <w:t xml:space="preserve">SA2 </w:t>
      </w:r>
      <w:r w:rsidR="00B6385A" w:rsidRPr="00C90747">
        <w:rPr>
          <w:rFonts w:ascii="Arial" w:hAnsi="Arial" w:cs="Arial"/>
          <w:bCs/>
        </w:rPr>
        <w:t>would like to ask</w:t>
      </w:r>
      <w:r w:rsidR="00A02E9B" w:rsidRPr="00C90747">
        <w:rPr>
          <w:rFonts w:ascii="Arial" w:hAnsi="Arial" w:cs="Arial"/>
          <w:bCs/>
        </w:rPr>
        <w:t xml:space="preserve"> </w:t>
      </w:r>
      <w:r w:rsidR="00B6385A" w:rsidRPr="00C90747">
        <w:rPr>
          <w:rFonts w:ascii="Arial" w:hAnsi="Arial" w:cs="Arial"/>
          <w:bCs/>
        </w:rPr>
        <w:t xml:space="preserve">RAN3 </w:t>
      </w:r>
      <w:r w:rsidR="00F037E8" w:rsidRPr="00C90747">
        <w:rPr>
          <w:rFonts w:ascii="Arial" w:hAnsi="Arial" w:cs="Arial"/>
          <w:bCs/>
        </w:rPr>
        <w:t xml:space="preserve">whether </w:t>
      </w:r>
      <w:r w:rsidR="00E83AAB" w:rsidRPr="00C90747">
        <w:rPr>
          <w:rFonts w:ascii="Arial" w:hAnsi="Arial" w:cs="Arial"/>
          <w:bCs/>
        </w:rPr>
        <w:t>th</w:t>
      </w:r>
      <w:r w:rsidR="001E1DBC" w:rsidRPr="00C90747">
        <w:rPr>
          <w:rFonts w:ascii="Arial" w:hAnsi="Arial" w:cs="Arial"/>
          <w:bCs/>
        </w:rPr>
        <w:t xml:space="preserve">e shared NG-U termination </w:t>
      </w:r>
      <w:r w:rsidR="00164E00" w:rsidRPr="00C90747">
        <w:rPr>
          <w:rFonts w:ascii="Arial" w:hAnsi="Arial" w:cs="Arial"/>
          <w:bCs/>
        </w:rPr>
        <w:t xml:space="preserve">is </w:t>
      </w:r>
      <w:r w:rsidR="001E1DBC" w:rsidRPr="00C90747">
        <w:rPr>
          <w:rFonts w:ascii="Arial" w:hAnsi="Arial" w:cs="Arial"/>
          <w:bCs/>
        </w:rPr>
        <w:t>also appl</w:t>
      </w:r>
      <w:r w:rsidR="00164E00" w:rsidRPr="00C90747">
        <w:rPr>
          <w:rFonts w:ascii="Arial" w:hAnsi="Arial" w:cs="Arial"/>
          <w:bCs/>
        </w:rPr>
        <w:t>icable</w:t>
      </w:r>
      <w:r w:rsidR="001E1DBC" w:rsidRPr="00C90747">
        <w:rPr>
          <w:rFonts w:ascii="Arial" w:hAnsi="Arial" w:cs="Arial"/>
          <w:bCs/>
        </w:rPr>
        <w:t xml:space="preserve"> </w:t>
      </w:r>
      <w:r w:rsidR="00164E00" w:rsidRPr="00C90747">
        <w:rPr>
          <w:rFonts w:ascii="Arial" w:hAnsi="Arial" w:cs="Arial"/>
          <w:bCs/>
        </w:rPr>
        <w:t xml:space="preserve">for </w:t>
      </w:r>
      <w:r w:rsidR="001E1DBC" w:rsidRPr="00C90747">
        <w:rPr>
          <w:rFonts w:ascii="Arial" w:hAnsi="Arial" w:cs="Arial"/>
          <w:bCs/>
        </w:rPr>
        <w:t>the broadcast MBS Session</w:t>
      </w:r>
      <w:r w:rsidR="00F037E8" w:rsidRPr="00C90747">
        <w:rPr>
          <w:rFonts w:ascii="Arial" w:hAnsi="Arial" w:cs="Arial"/>
          <w:bCs/>
        </w:rPr>
        <w:t xml:space="preserve">, and if </w:t>
      </w:r>
      <w:r w:rsidR="003E443B" w:rsidRPr="00C90747">
        <w:rPr>
          <w:rFonts w:ascii="Arial" w:hAnsi="Arial" w:cs="Arial"/>
          <w:bCs/>
        </w:rPr>
        <w:t>applicable</w:t>
      </w:r>
      <w:r w:rsidR="007F37ED" w:rsidRPr="00C90747">
        <w:rPr>
          <w:rFonts w:ascii="Arial" w:hAnsi="Arial" w:cs="Arial"/>
          <w:bCs/>
        </w:rPr>
        <w:t xml:space="preserve">, whether </w:t>
      </w:r>
      <w:r w:rsidR="00B83BFE" w:rsidRPr="00C90747">
        <w:rPr>
          <w:rFonts w:ascii="Arial" w:hAnsi="Arial" w:cs="Arial"/>
          <w:bCs/>
        </w:rPr>
        <w:t>RAN3 and CT4 are OK with the changes</w:t>
      </w:r>
      <w:r w:rsidR="00C26846" w:rsidRPr="00C90747">
        <w:rPr>
          <w:rFonts w:ascii="Arial" w:hAnsi="Arial" w:cs="Arial"/>
          <w:bCs/>
        </w:rPr>
        <w:t xml:space="preserve"> needed</w:t>
      </w:r>
      <w:r w:rsidR="00BF51CC" w:rsidRPr="00C90747">
        <w:rPr>
          <w:rFonts w:ascii="Arial" w:hAnsi="Arial" w:cs="Arial"/>
          <w:bCs/>
        </w:rPr>
        <w:t>.</w:t>
      </w:r>
      <w:r w:rsidR="000502CE" w:rsidRPr="00C90747">
        <w:rPr>
          <w:rFonts w:ascii="Arial" w:hAnsi="Arial" w:cs="Arial"/>
          <w:bCs/>
        </w:rPr>
        <w:t xml:space="preserve"> </w:t>
      </w:r>
    </w:p>
    <w:p w14:paraId="6D552799" w14:textId="77777777" w:rsidR="00CA615E" w:rsidRPr="00C90747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C90747" w:rsidRDefault="00463675">
      <w:pPr>
        <w:spacing w:after="120"/>
        <w:rPr>
          <w:rFonts w:ascii="Arial" w:hAnsi="Arial" w:cs="Arial"/>
          <w:b/>
          <w:lang w:eastAsia="zh-CN"/>
        </w:rPr>
      </w:pPr>
      <w:r w:rsidRPr="00C90747">
        <w:rPr>
          <w:rFonts w:ascii="Arial" w:hAnsi="Arial" w:cs="Arial"/>
          <w:b/>
        </w:rPr>
        <w:t>2. Actions:</w:t>
      </w:r>
    </w:p>
    <w:p w14:paraId="7E2612A5" w14:textId="08FDAA9C" w:rsidR="00463675" w:rsidRPr="00C90747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90747">
        <w:rPr>
          <w:rFonts w:ascii="Arial" w:hAnsi="Arial" w:cs="Arial"/>
          <w:b/>
        </w:rPr>
        <w:t xml:space="preserve">To </w:t>
      </w:r>
      <w:r w:rsidR="00D6106A" w:rsidRPr="00C90747">
        <w:rPr>
          <w:rFonts w:ascii="Arial" w:hAnsi="Arial" w:cs="Arial"/>
          <w:b/>
          <w:color w:val="000000"/>
        </w:rPr>
        <w:t>CT</w:t>
      </w:r>
      <w:r w:rsidR="0044336C" w:rsidRPr="00C90747">
        <w:rPr>
          <w:rFonts w:ascii="Arial" w:hAnsi="Arial" w:cs="Arial"/>
          <w:b/>
          <w:color w:val="000000"/>
        </w:rPr>
        <w:t>4</w:t>
      </w:r>
      <w:r w:rsidR="00E72C51" w:rsidRPr="00C90747">
        <w:rPr>
          <w:rFonts w:ascii="Arial" w:hAnsi="Arial" w:cs="Arial"/>
          <w:b/>
          <w:color w:val="000000"/>
        </w:rPr>
        <w:t>, RAN3</w:t>
      </w:r>
    </w:p>
    <w:p w14:paraId="52D2E807" w14:textId="7DDF4F7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C90747">
        <w:rPr>
          <w:rFonts w:ascii="Arial" w:hAnsi="Arial" w:cs="Arial"/>
          <w:b/>
        </w:rPr>
        <w:t xml:space="preserve">ACTION: </w:t>
      </w:r>
      <w:r w:rsidRPr="00C90747">
        <w:rPr>
          <w:rFonts w:ascii="Arial" w:hAnsi="Arial" w:cs="Arial"/>
          <w:b/>
        </w:rPr>
        <w:tab/>
      </w:r>
      <w:r w:rsidR="008D3A69" w:rsidRPr="00C90747">
        <w:rPr>
          <w:rFonts w:ascii="Arial" w:hAnsi="Arial" w:cs="Arial"/>
          <w:bCs/>
          <w:lang w:eastAsia="zh-CN"/>
        </w:rPr>
        <w:t xml:space="preserve">SA2 </w:t>
      </w:r>
      <w:r w:rsidR="000C0D65" w:rsidRPr="00C90747">
        <w:rPr>
          <w:rFonts w:ascii="Arial" w:hAnsi="Arial" w:cs="Arial"/>
          <w:bCs/>
          <w:lang w:eastAsia="zh-CN"/>
        </w:rPr>
        <w:t xml:space="preserve">kindly </w:t>
      </w:r>
      <w:r w:rsidR="008D3A69" w:rsidRPr="00C90747">
        <w:rPr>
          <w:rFonts w:ascii="Arial" w:hAnsi="Arial" w:cs="Arial"/>
          <w:bCs/>
          <w:lang w:eastAsia="zh-CN"/>
        </w:rPr>
        <w:t>asks</w:t>
      </w:r>
      <w:r w:rsidR="00113362" w:rsidRPr="00C90747">
        <w:rPr>
          <w:rFonts w:ascii="Arial" w:hAnsi="Arial" w:cs="Arial"/>
          <w:bCs/>
          <w:lang w:eastAsia="zh-CN"/>
        </w:rPr>
        <w:t xml:space="preserve"> </w:t>
      </w:r>
      <w:r w:rsidR="00D6106A" w:rsidRPr="00C90747">
        <w:rPr>
          <w:rFonts w:ascii="Arial" w:hAnsi="Arial" w:cs="Arial"/>
          <w:bCs/>
          <w:lang w:eastAsia="zh-CN"/>
        </w:rPr>
        <w:t>CT</w:t>
      </w:r>
      <w:r w:rsidR="0044336C" w:rsidRPr="00C90747">
        <w:rPr>
          <w:rFonts w:ascii="Arial" w:hAnsi="Arial" w:cs="Arial"/>
          <w:bCs/>
          <w:lang w:eastAsia="zh-CN"/>
        </w:rPr>
        <w:t>4</w:t>
      </w:r>
      <w:r w:rsidR="00F64F44" w:rsidRPr="00C90747">
        <w:rPr>
          <w:rFonts w:ascii="Arial" w:hAnsi="Arial" w:cs="Arial"/>
          <w:bCs/>
          <w:lang w:eastAsia="zh-CN"/>
        </w:rPr>
        <w:t xml:space="preserve"> and RAN3</w:t>
      </w:r>
      <w:r w:rsidR="00066C20" w:rsidRPr="00C90747">
        <w:rPr>
          <w:rFonts w:ascii="Arial" w:hAnsi="Arial" w:cs="Arial"/>
          <w:bCs/>
          <w:lang w:eastAsia="zh-CN"/>
        </w:rPr>
        <w:t xml:space="preserve"> </w:t>
      </w:r>
      <w:r w:rsidR="008D3A69" w:rsidRPr="00C90747">
        <w:rPr>
          <w:rFonts w:ascii="Arial" w:hAnsi="Arial" w:cs="Arial"/>
          <w:bCs/>
          <w:lang w:eastAsia="zh-CN"/>
        </w:rPr>
        <w:t>to</w:t>
      </w:r>
      <w:r w:rsidR="00F53CC2" w:rsidRPr="00C90747">
        <w:rPr>
          <w:rFonts w:ascii="Arial" w:hAnsi="Arial" w:cs="Arial"/>
          <w:bCs/>
          <w:lang w:eastAsia="zh-CN"/>
        </w:rPr>
        <w:t xml:space="preserve"> </w:t>
      </w:r>
      <w:r w:rsidR="00EE4399" w:rsidRPr="00C90747">
        <w:rPr>
          <w:rFonts w:ascii="Arial" w:hAnsi="Arial" w:cs="Arial"/>
          <w:bCs/>
          <w:lang w:eastAsia="zh-CN"/>
        </w:rPr>
        <w:t>provide feedback</w:t>
      </w:r>
      <w:r w:rsidR="006773EE" w:rsidRPr="00C90747">
        <w:rPr>
          <w:rFonts w:ascii="Arial" w:hAnsi="Arial" w:cs="Arial"/>
          <w:bCs/>
          <w:lang w:eastAsia="zh-CN"/>
        </w:rPr>
        <w:t xml:space="preserve"> and </w:t>
      </w:r>
      <w:r w:rsidR="006773EE" w:rsidRPr="00C90747">
        <w:rPr>
          <w:rFonts w:ascii="Arial" w:hAnsi="Arial" w:cs="Arial"/>
          <w:bCs/>
        </w:rPr>
        <w:t xml:space="preserve">SA2 can do alignment </w:t>
      </w:r>
      <w:r w:rsidR="006773EE" w:rsidRPr="00C90747">
        <w:rPr>
          <w:rFonts w:ascii="Arial" w:hAnsi="Arial" w:cs="Arial"/>
          <w:bCs/>
          <w:lang w:eastAsia="zh-CN"/>
        </w:rPr>
        <w:t>based on the feedback.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74FEC3D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8951BF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D14C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D14C0">
        <w:rPr>
          <w:rFonts w:ascii="Arial" w:hAnsi="Arial" w:cs="Arial"/>
          <w:bCs/>
        </w:rPr>
        <w:t>Greece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9101A" w14:textId="77777777" w:rsidR="002A6DE6" w:rsidRDefault="002A6DE6">
      <w:r>
        <w:separator/>
      </w:r>
    </w:p>
  </w:endnote>
  <w:endnote w:type="continuationSeparator" w:id="0">
    <w:p w14:paraId="7B274431" w14:textId="77777777" w:rsidR="002A6DE6" w:rsidRDefault="002A6DE6">
      <w:r>
        <w:continuationSeparator/>
      </w:r>
    </w:p>
  </w:endnote>
  <w:endnote w:type="continuationNotice" w:id="1">
    <w:p w14:paraId="5E647852" w14:textId="77777777" w:rsidR="002A6DE6" w:rsidRDefault="002A6D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30C8C" w14:textId="77777777" w:rsidR="002A6DE6" w:rsidRDefault="002A6DE6">
      <w:r>
        <w:separator/>
      </w:r>
    </w:p>
  </w:footnote>
  <w:footnote w:type="continuationSeparator" w:id="0">
    <w:p w14:paraId="28220C80" w14:textId="77777777" w:rsidR="002A6DE6" w:rsidRDefault="002A6DE6">
      <w:r>
        <w:continuationSeparator/>
      </w:r>
    </w:p>
  </w:footnote>
  <w:footnote w:type="continuationNotice" w:id="1">
    <w:p w14:paraId="4C767DF7" w14:textId="77777777" w:rsidR="002A6DE6" w:rsidRDefault="002A6D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3627E"/>
    <w:rsid w:val="0004159B"/>
    <w:rsid w:val="0004400D"/>
    <w:rsid w:val="00045D56"/>
    <w:rsid w:val="00045F14"/>
    <w:rsid w:val="000502CE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BB7"/>
    <w:rsid w:val="00130EDD"/>
    <w:rsid w:val="00132E9D"/>
    <w:rsid w:val="00140057"/>
    <w:rsid w:val="00141DE2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4E00"/>
    <w:rsid w:val="001677A3"/>
    <w:rsid w:val="001710C9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1DBC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54D1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601F"/>
    <w:rsid w:val="00286747"/>
    <w:rsid w:val="00287674"/>
    <w:rsid w:val="002877AB"/>
    <w:rsid w:val="0029552F"/>
    <w:rsid w:val="00296B99"/>
    <w:rsid w:val="002A1A89"/>
    <w:rsid w:val="002A6478"/>
    <w:rsid w:val="002A6DE6"/>
    <w:rsid w:val="002B0294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2F0C01"/>
    <w:rsid w:val="002F5773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4B36"/>
    <w:rsid w:val="003C6ED3"/>
    <w:rsid w:val="003D02BE"/>
    <w:rsid w:val="003D1D7E"/>
    <w:rsid w:val="003D3175"/>
    <w:rsid w:val="003D4891"/>
    <w:rsid w:val="003E0228"/>
    <w:rsid w:val="003E198F"/>
    <w:rsid w:val="003E1E47"/>
    <w:rsid w:val="003E443B"/>
    <w:rsid w:val="003E6212"/>
    <w:rsid w:val="003F5AF5"/>
    <w:rsid w:val="003F6907"/>
    <w:rsid w:val="0040059D"/>
    <w:rsid w:val="004049C2"/>
    <w:rsid w:val="00407156"/>
    <w:rsid w:val="004143D5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36C"/>
    <w:rsid w:val="004436C5"/>
    <w:rsid w:val="0044445D"/>
    <w:rsid w:val="0045420C"/>
    <w:rsid w:val="00455810"/>
    <w:rsid w:val="00456DB2"/>
    <w:rsid w:val="00456DE2"/>
    <w:rsid w:val="004602D6"/>
    <w:rsid w:val="00460969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975F8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2936"/>
    <w:rsid w:val="004C32B2"/>
    <w:rsid w:val="004C4BBB"/>
    <w:rsid w:val="004C53A0"/>
    <w:rsid w:val="004C53FE"/>
    <w:rsid w:val="004D2C7D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17E19"/>
    <w:rsid w:val="00524D2D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4E92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415E"/>
    <w:rsid w:val="00641D75"/>
    <w:rsid w:val="00652A23"/>
    <w:rsid w:val="0065581B"/>
    <w:rsid w:val="00656CD8"/>
    <w:rsid w:val="006618E3"/>
    <w:rsid w:val="006637C4"/>
    <w:rsid w:val="006650C5"/>
    <w:rsid w:val="00670A25"/>
    <w:rsid w:val="00672512"/>
    <w:rsid w:val="006759EE"/>
    <w:rsid w:val="006773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13"/>
    <w:rsid w:val="00715C94"/>
    <w:rsid w:val="0071695D"/>
    <w:rsid w:val="00717D76"/>
    <w:rsid w:val="00720F7D"/>
    <w:rsid w:val="00724F9F"/>
    <w:rsid w:val="007251DE"/>
    <w:rsid w:val="00726FC3"/>
    <w:rsid w:val="00731058"/>
    <w:rsid w:val="0073144F"/>
    <w:rsid w:val="00732C20"/>
    <w:rsid w:val="00737D88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6E5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946DB"/>
    <w:rsid w:val="007A1FE0"/>
    <w:rsid w:val="007A564D"/>
    <w:rsid w:val="007A64C5"/>
    <w:rsid w:val="007A6DC9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01D4"/>
    <w:rsid w:val="007F14C7"/>
    <w:rsid w:val="007F1BA9"/>
    <w:rsid w:val="007F37ED"/>
    <w:rsid w:val="00811BB0"/>
    <w:rsid w:val="00812EF6"/>
    <w:rsid w:val="00812FA3"/>
    <w:rsid w:val="00816732"/>
    <w:rsid w:val="00817A7E"/>
    <w:rsid w:val="00817EDD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3280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1BF"/>
    <w:rsid w:val="00895E01"/>
    <w:rsid w:val="008A3278"/>
    <w:rsid w:val="008A4274"/>
    <w:rsid w:val="008A616F"/>
    <w:rsid w:val="008A6DB2"/>
    <w:rsid w:val="008B2BBD"/>
    <w:rsid w:val="008B4D00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07D56"/>
    <w:rsid w:val="009108D5"/>
    <w:rsid w:val="009126A2"/>
    <w:rsid w:val="00913600"/>
    <w:rsid w:val="0092188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604"/>
    <w:rsid w:val="00970CFF"/>
    <w:rsid w:val="009720CD"/>
    <w:rsid w:val="00980E2B"/>
    <w:rsid w:val="0098234F"/>
    <w:rsid w:val="00990DDD"/>
    <w:rsid w:val="0099203B"/>
    <w:rsid w:val="00992A74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0267"/>
    <w:rsid w:val="009D4F3B"/>
    <w:rsid w:val="009E2687"/>
    <w:rsid w:val="009E5C6F"/>
    <w:rsid w:val="009E5F02"/>
    <w:rsid w:val="009F33CF"/>
    <w:rsid w:val="009F76A3"/>
    <w:rsid w:val="00A02E9B"/>
    <w:rsid w:val="00A04E64"/>
    <w:rsid w:val="00A073F8"/>
    <w:rsid w:val="00A07FCE"/>
    <w:rsid w:val="00A13E78"/>
    <w:rsid w:val="00A15222"/>
    <w:rsid w:val="00A15CD7"/>
    <w:rsid w:val="00A20714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0F3"/>
    <w:rsid w:val="00A9263B"/>
    <w:rsid w:val="00A940BD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195"/>
    <w:rsid w:val="00AD3C96"/>
    <w:rsid w:val="00AD74CF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1B93"/>
    <w:rsid w:val="00B047DF"/>
    <w:rsid w:val="00B16955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637B2"/>
    <w:rsid w:val="00B6385A"/>
    <w:rsid w:val="00B7083B"/>
    <w:rsid w:val="00B76927"/>
    <w:rsid w:val="00B76E41"/>
    <w:rsid w:val="00B771A4"/>
    <w:rsid w:val="00B77E6B"/>
    <w:rsid w:val="00B81AA1"/>
    <w:rsid w:val="00B83BFE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024F"/>
    <w:rsid w:val="00BE11D3"/>
    <w:rsid w:val="00BE5C62"/>
    <w:rsid w:val="00BF0702"/>
    <w:rsid w:val="00BF1876"/>
    <w:rsid w:val="00BF44A5"/>
    <w:rsid w:val="00BF51CC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684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0747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59CD"/>
    <w:rsid w:val="00D1619E"/>
    <w:rsid w:val="00D21C53"/>
    <w:rsid w:val="00D26D43"/>
    <w:rsid w:val="00D4108B"/>
    <w:rsid w:val="00D42306"/>
    <w:rsid w:val="00D4393A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61BB"/>
    <w:rsid w:val="00DA75CA"/>
    <w:rsid w:val="00DB021B"/>
    <w:rsid w:val="00DB4E48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2C51"/>
    <w:rsid w:val="00E74294"/>
    <w:rsid w:val="00E772C8"/>
    <w:rsid w:val="00E80B69"/>
    <w:rsid w:val="00E81ACE"/>
    <w:rsid w:val="00E83AAB"/>
    <w:rsid w:val="00E84BC5"/>
    <w:rsid w:val="00E855F0"/>
    <w:rsid w:val="00E85CD1"/>
    <w:rsid w:val="00E87510"/>
    <w:rsid w:val="00E90B5B"/>
    <w:rsid w:val="00E91564"/>
    <w:rsid w:val="00E9362E"/>
    <w:rsid w:val="00E94ECB"/>
    <w:rsid w:val="00EA3517"/>
    <w:rsid w:val="00EA5154"/>
    <w:rsid w:val="00EA7942"/>
    <w:rsid w:val="00EB1C9F"/>
    <w:rsid w:val="00EB74E0"/>
    <w:rsid w:val="00EC106D"/>
    <w:rsid w:val="00EC13E9"/>
    <w:rsid w:val="00EC1D5F"/>
    <w:rsid w:val="00EC3FF3"/>
    <w:rsid w:val="00EC5E42"/>
    <w:rsid w:val="00ED14C0"/>
    <w:rsid w:val="00ED2794"/>
    <w:rsid w:val="00ED385F"/>
    <w:rsid w:val="00ED630F"/>
    <w:rsid w:val="00EE046A"/>
    <w:rsid w:val="00EE24EE"/>
    <w:rsid w:val="00EE3074"/>
    <w:rsid w:val="00EE4399"/>
    <w:rsid w:val="00EE6892"/>
    <w:rsid w:val="00EE6951"/>
    <w:rsid w:val="00EF503F"/>
    <w:rsid w:val="00EF7173"/>
    <w:rsid w:val="00F02A6A"/>
    <w:rsid w:val="00F037E8"/>
    <w:rsid w:val="00F0458E"/>
    <w:rsid w:val="00F12A19"/>
    <w:rsid w:val="00F17212"/>
    <w:rsid w:val="00F20113"/>
    <w:rsid w:val="00F24F3D"/>
    <w:rsid w:val="00F334A4"/>
    <w:rsid w:val="00F33AC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4F44"/>
    <w:rsid w:val="00F65A50"/>
    <w:rsid w:val="00F65B6F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660A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TSGS2_153E_Electronic_2022-10/Docs/S2-2208148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Ericsson0401</cp:lastModifiedBy>
  <cp:revision>48</cp:revision>
  <cp:lastPrinted>2002-04-23T08:10:00Z</cp:lastPrinted>
  <dcterms:created xsi:type="dcterms:W3CDTF">2022-12-26T02:35:00Z</dcterms:created>
  <dcterms:modified xsi:type="dcterms:W3CDTF">2023-01-09T14:48:00Z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